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741" w:rsidRPr="00C50424" w:rsidRDefault="00DA5741" w:rsidP="00C50424">
      <w:pPr>
        <w:pStyle w:val="a6"/>
        <w:spacing w:beforeLines="50" w:before="156" w:afterLines="50" w:after="156" w:line="360" w:lineRule="exact"/>
        <w:jc w:val="center"/>
        <w:rPr>
          <w:rFonts w:ascii="仿宋_GB2312" w:eastAsia="仿宋_GB2312"/>
          <w:b/>
          <w:sz w:val="32"/>
          <w:szCs w:val="30"/>
        </w:rPr>
      </w:pPr>
      <w:r w:rsidRPr="00C50424">
        <w:rPr>
          <w:rFonts w:ascii="仿宋_GB2312" w:eastAsia="仿宋_GB2312" w:hint="eastAsia"/>
          <w:b/>
          <w:sz w:val="32"/>
          <w:szCs w:val="30"/>
        </w:rPr>
        <w:t>中国矿业大学徐海学院海外学术交流奖学金评选办法（试行）</w:t>
      </w:r>
    </w:p>
    <w:p w:rsidR="00DA5741" w:rsidRDefault="00DA5741" w:rsidP="00C50424">
      <w:pPr>
        <w:spacing w:line="460" w:lineRule="exact"/>
        <w:ind w:firstLineChars="200" w:firstLine="560"/>
        <w:jc w:val="left"/>
        <w:rPr>
          <w:sz w:val="28"/>
          <w:szCs w:val="28"/>
        </w:rPr>
      </w:pPr>
      <w:r>
        <w:rPr>
          <w:rFonts w:hint="eastAsia"/>
          <w:sz w:val="28"/>
          <w:szCs w:val="28"/>
        </w:rPr>
        <w:t>一、奖学金种类、名额及奖励标准：</w:t>
      </w:r>
    </w:p>
    <w:p w:rsidR="00DA5741" w:rsidRDefault="00DA5741" w:rsidP="00C50424">
      <w:pPr>
        <w:spacing w:line="460" w:lineRule="exact"/>
        <w:ind w:firstLineChars="200" w:firstLine="560"/>
        <w:jc w:val="left"/>
        <w:rPr>
          <w:sz w:val="28"/>
          <w:szCs w:val="28"/>
        </w:rPr>
      </w:pPr>
      <w:r w:rsidRPr="00DA5741">
        <w:rPr>
          <w:rFonts w:hint="eastAsia"/>
          <w:sz w:val="28"/>
          <w:szCs w:val="28"/>
        </w:rPr>
        <w:t>海外</w:t>
      </w:r>
      <w:r>
        <w:rPr>
          <w:rFonts w:hint="eastAsia"/>
          <w:sz w:val="28"/>
          <w:szCs w:val="28"/>
        </w:rPr>
        <w:t>学术交流奖学金。用于奖励我院在校全日制本科生中积极参加海外学术交流，取得相应证书，具有国际化视野的人才。</w:t>
      </w:r>
      <w:r w:rsidR="00A631D9">
        <w:rPr>
          <w:rFonts w:hint="eastAsia"/>
          <w:sz w:val="28"/>
          <w:szCs w:val="28"/>
        </w:rPr>
        <w:t>奖励标准根据学术交流路线分等级评选，香港、新加坡路线</w:t>
      </w:r>
      <w:r>
        <w:rPr>
          <w:rFonts w:hint="eastAsia"/>
          <w:sz w:val="28"/>
          <w:szCs w:val="28"/>
        </w:rPr>
        <w:t>每人</w:t>
      </w:r>
      <w:r w:rsidR="00A631D9">
        <w:rPr>
          <w:rFonts w:hint="eastAsia"/>
          <w:sz w:val="28"/>
          <w:szCs w:val="28"/>
        </w:rPr>
        <w:t>奖励</w:t>
      </w:r>
      <w:r>
        <w:rPr>
          <w:rFonts w:hint="eastAsia"/>
          <w:sz w:val="28"/>
          <w:szCs w:val="28"/>
        </w:rPr>
        <w:t>2000</w:t>
      </w:r>
      <w:r>
        <w:rPr>
          <w:rFonts w:hint="eastAsia"/>
          <w:sz w:val="28"/>
          <w:szCs w:val="28"/>
        </w:rPr>
        <w:t>元，日本</w:t>
      </w:r>
      <w:r w:rsidR="00A631D9">
        <w:rPr>
          <w:rFonts w:hint="eastAsia"/>
          <w:sz w:val="28"/>
          <w:szCs w:val="28"/>
        </w:rPr>
        <w:t>、韩国路线</w:t>
      </w:r>
      <w:r>
        <w:rPr>
          <w:rFonts w:hint="eastAsia"/>
          <w:sz w:val="28"/>
          <w:szCs w:val="28"/>
        </w:rPr>
        <w:t>每人</w:t>
      </w:r>
      <w:r w:rsidR="00A631D9">
        <w:rPr>
          <w:rFonts w:hint="eastAsia"/>
          <w:sz w:val="28"/>
          <w:szCs w:val="28"/>
        </w:rPr>
        <w:t>奖励</w:t>
      </w:r>
      <w:r>
        <w:rPr>
          <w:rFonts w:hint="eastAsia"/>
          <w:sz w:val="28"/>
          <w:szCs w:val="28"/>
        </w:rPr>
        <w:t>3000</w:t>
      </w:r>
      <w:r w:rsidR="00A631D9">
        <w:rPr>
          <w:rFonts w:hint="eastAsia"/>
          <w:sz w:val="28"/>
          <w:szCs w:val="28"/>
        </w:rPr>
        <w:t>元，欧美及澳大利亚路线</w:t>
      </w:r>
      <w:r>
        <w:rPr>
          <w:rFonts w:hint="eastAsia"/>
          <w:sz w:val="28"/>
          <w:szCs w:val="28"/>
        </w:rPr>
        <w:t>每人</w:t>
      </w:r>
      <w:r w:rsidR="00A631D9">
        <w:rPr>
          <w:rFonts w:hint="eastAsia"/>
          <w:sz w:val="28"/>
          <w:szCs w:val="28"/>
        </w:rPr>
        <w:t>奖励</w:t>
      </w:r>
      <w:r>
        <w:rPr>
          <w:rFonts w:hint="eastAsia"/>
          <w:sz w:val="28"/>
          <w:szCs w:val="28"/>
        </w:rPr>
        <w:t>4000</w:t>
      </w:r>
      <w:r>
        <w:rPr>
          <w:rFonts w:hint="eastAsia"/>
          <w:sz w:val="28"/>
          <w:szCs w:val="28"/>
        </w:rPr>
        <w:t>元。</w:t>
      </w:r>
    </w:p>
    <w:p w:rsidR="00DA5741" w:rsidRDefault="00DA5741" w:rsidP="00C50424">
      <w:pPr>
        <w:spacing w:line="460" w:lineRule="exact"/>
        <w:ind w:firstLineChars="200" w:firstLine="560"/>
        <w:jc w:val="left"/>
        <w:rPr>
          <w:sz w:val="28"/>
          <w:szCs w:val="28"/>
        </w:rPr>
      </w:pPr>
      <w:r>
        <w:rPr>
          <w:rFonts w:hint="eastAsia"/>
          <w:sz w:val="28"/>
          <w:szCs w:val="28"/>
        </w:rPr>
        <w:t>二、奖学金评选条件：</w:t>
      </w:r>
    </w:p>
    <w:p w:rsidR="00D30DEB" w:rsidRPr="00D30DEB" w:rsidRDefault="006C301C" w:rsidP="00C50424">
      <w:pPr>
        <w:spacing w:line="460" w:lineRule="exact"/>
        <w:ind w:firstLineChars="200" w:firstLine="560"/>
        <w:jc w:val="left"/>
        <w:rPr>
          <w:sz w:val="28"/>
          <w:szCs w:val="28"/>
        </w:rPr>
      </w:pPr>
      <w:r>
        <w:rPr>
          <w:rFonts w:hint="eastAsia"/>
          <w:sz w:val="28"/>
          <w:szCs w:val="28"/>
        </w:rPr>
        <w:t>1</w:t>
      </w:r>
      <w:r>
        <w:rPr>
          <w:rFonts w:hint="eastAsia"/>
          <w:sz w:val="28"/>
          <w:szCs w:val="28"/>
        </w:rPr>
        <w:t>、</w:t>
      </w:r>
      <w:r w:rsidR="00D30DEB" w:rsidRPr="00D30DEB">
        <w:rPr>
          <w:rFonts w:hint="eastAsia"/>
          <w:sz w:val="28"/>
          <w:szCs w:val="28"/>
        </w:rPr>
        <w:t>热爱社会主义祖国，拥护中国共产党的领导；</w:t>
      </w:r>
    </w:p>
    <w:p w:rsidR="00D30DEB" w:rsidRPr="00D30DEB" w:rsidRDefault="006C301C" w:rsidP="00C50424">
      <w:pPr>
        <w:spacing w:line="460" w:lineRule="exact"/>
        <w:ind w:firstLineChars="200" w:firstLine="560"/>
        <w:jc w:val="left"/>
        <w:rPr>
          <w:sz w:val="28"/>
          <w:szCs w:val="28"/>
        </w:rPr>
      </w:pPr>
      <w:r>
        <w:rPr>
          <w:rFonts w:hint="eastAsia"/>
          <w:sz w:val="28"/>
          <w:szCs w:val="28"/>
        </w:rPr>
        <w:t>2</w:t>
      </w:r>
      <w:r>
        <w:rPr>
          <w:rFonts w:hint="eastAsia"/>
          <w:sz w:val="28"/>
          <w:szCs w:val="28"/>
        </w:rPr>
        <w:t>、</w:t>
      </w:r>
      <w:r w:rsidR="00D30DEB" w:rsidRPr="00D30DEB">
        <w:rPr>
          <w:rFonts w:hint="eastAsia"/>
          <w:sz w:val="28"/>
          <w:szCs w:val="28"/>
        </w:rPr>
        <w:t>遵守宪法和法律，遵守学院各项规章制度，</w:t>
      </w:r>
      <w:r w:rsidR="00D30DEB">
        <w:rPr>
          <w:rFonts w:hint="eastAsia"/>
          <w:sz w:val="28"/>
          <w:szCs w:val="28"/>
        </w:rPr>
        <w:t>未在警告及以上处分期内</w:t>
      </w:r>
      <w:r w:rsidR="00D30DEB" w:rsidRPr="00D30DEB">
        <w:rPr>
          <w:rFonts w:hint="eastAsia"/>
          <w:sz w:val="28"/>
          <w:szCs w:val="28"/>
        </w:rPr>
        <w:t>；</w:t>
      </w:r>
    </w:p>
    <w:p w:rsidR="00D30DEB" w:rsidRPr="00D30DEB" w:rsidRDefault="006C301C" w:rsidP="00C50424">
      <w:pPr>
        <w:spacing w:line="460" w:lineRule="exact"/>
        <w:ind w:firstLineChars="200" w:firstLine="560"/>
        <w:jc w:val="left"/>
        <w:rPr>
          <w:sz w:val="28"/>
          <w:szCs w:val="28"/>
        </w:rPr>
      </w:pPr>
      <w:r>
        <w:rPr>
          <w:rFonts w:hint="eastAsia"/>
          <w:sz w:val="28"/>
          <w:szCs w:val="28"/>
        </w:rPr>
        <w:t>3</w:t>
      </w:r>
      <w:r>
        <w:rPr>
          <w:rFonts w:hint="eastAsia"/>
          <w:sz w:val="28"/>
          <w:szCs w:val="28"/>
        </w:rPr>
        <w:t>、</w:t>
      </w:r>
      <w:r w:rsidR="00D30DEB" w:rsidRPr="00D30DEB">
        <w:rPr>
          <w:rFonts w:hint="eastAsia"/>
          <w:sz w:val="28"/>
          <w:szCs w:val="28"/>
        </w:rPr>
        <w:t>诚实守信，</w:t>
      </w:r>
      <w:r>
        <w:rPr>
          <w:rFonts w:hint="eastAsia"/>
          <w:sz w:val="28"/>
          <w:szCs w:val="28"/>
        </w:rPr>
        <w:t>尊敬师长，团结同学，关心集体，积极参加学院组织的各项活动，</w:t>
      </w:r>
      <w:r w:rsidR="00D30DEB" w:rsidRPr="00D30DEB">
        <w:rPr>
          <w:rFonts w:hint="eastAsia"/>
          <w:sz w:val="28"/>
          <w:szCs w:val="28"/>
        </w:rPr>
        <w:t>道德品质优良；</w:t>
      </w:r>
    </w:p>
    <w:p w:rsidR="00D30DEB" w:rsidRPr="00D30DEB" w:rsidRDefault="006C301C" w:rsidP="00C50424">
      <w:pPr>
        <w:spacing w:line="460" w:lineRule="exact"/>
        <w:ind w:firstLineChars="200" w:firstLine="560"/>
        <w:jc w:val="left"/>
        <w:rPr>
          <w:sz w:val="28"/>
          <w:szCs w:val="28"/>
        </w:rPr>
      </w:pPr>
      <w:r>
        <w:rPr>
          <w:rFonts w:hint="eastAsia"/>
          <w:sz w:val="28"/>
          <w:szCs w:val="28"/>
        </w:rPr>
        <w:t>4</w:t>
      </w:r>
      <w:r>
        <w:rPr>
          <w:rFonts w:hint="eastAsia"/>
          <w:sz w:val="28"/>
          <w:szCs w:val="28"/>
        </w:rPr>
        <w:t>、</w:t>
      </w:r>
      <w:r w:rsidR="00D30DEB" w:rsidRPr="00D30DEB">
        <w:rPr>
          <w:rFonts w:hint="eastAsia"/>
          <w:sz w:val="28"/>
          <w:szCs w:val="28"/>
        </w:rPr>
        <w:t>在校期间学习成绩优良，具有较强的英语听说读写能力；</w:t>
      </w:r>
    </w:p>
    <w:p w:rsidR="00D30DEB" w:rsidRDefault="006C301C" w:rsidP="00C50424">
      <w:pPr>
        <w:spacing w:line="460" w:lineRule="exact"/>
        <w:ind w:firstLineChars="200" w:firstLine="560"/>
        <w:jc w:val="left"/>
        <w:rPr>
          <w:sz w:val="28"/>
          <w:szCs w:val="28"/>
        </w:rPr>
      </w:pPr>
      <w:r>
        <w:rPr>
          <w:rFonts w:hint="eastAsia"/>
          <w:sz w:val="28"/>
          <w:szCs w:val="28"/>
        </w:rPr>
        <w:t>5</w:t>
      </w:r>
      <w:r>
        <w:rPr>
          <w:rFonts w:hint="eastAsia"/>
          <w:sz w:val="28"/>
          <w:szCs w:val="28"/>
        </w:rPr>
        <w:t>、</w:t>
      </w:r>
      <w:r w:rsidR="00D30DEB" w:rsidRPr="00D30DEB">
        <w:rPr>
          <w:rFonts w:hint="eastAsia"/>
          <w:sz w:val="28"/>
          <w:szCs w:val="28"/>
        </w:rPr>
        <w:t>积极参加海外</w:t>
      </w:r>
      <w:r>
        <w:rPr>
          <w:rFonts w:hint="eastAsia"/>
          <w:sz w:val="28"/>
          <w:szCs w:val="28"/>
        </w:rPr>
        <w:t>学术</w:t>
      </w:r>
      <w:r w:rsidR="00D30DEB" w:rsidRPr="00D30DEB">
        <w:rPr>
          <w:rFonts w:hint="eastAsia"/>
          <w:sz w:val="28"/>
          <w:szCs w:val="28"/>
        </w:rPr>
        <w:t>交流，能圆满完成海外交流学习任务；</w:t>
      </w:r>
    </w:p>
    <w:p w:rsidR="006C301C" w:rsidRPr="006C301C" w:rsidRDefault="006C301C" w:rsidP="00C50424">
      <w:pPr>
        <w:spacing w:line="460" w:lineRule="exact"/>
        <w:ind w:firstLineChars="200" w:firstLine="560"/>
        <w:jc w:val="left"/>
        <w:rPr>
          <w:sz w:val="28"/>
          <w:szCs w:val="28"/>
        </w:rPr>
      </w:pPr>
      <w:r>
        <w:rPr>
          <w:rFonts w:hint="eastAsia"/>
          <w:sz w:val="28"/>
          <w:szCs w:val="28"/>
        </w:rPr>
        <w:t>6</w:t>
      </w:r>
      <w:r>
        <w:rPr>
          <w:rFonts w:hint="eastAsia"/>
          <w:sz w:val="28"/>
          <w:szCs w:val="28"/>
        </w:rPr>
        <w:t>、</w:t>
      </w:r>
      <w:r w:rsidRPr="006C301C">
        <w:rPr>
          <w:rFonts w:hint="eastAsia"/>
          <w:sz w:val="28"/>
          <w:szCs w:val="28"/>
        </w:rPr>
        <w:t>积极参加体育锻炼，大三、大四年级学生体质测试成绩评定达到及格及以上；</w:t>
      </w:r>
    </w:p>
    <w:p w:rsidR="006C301C" w:rsidRPr="00D30DEB" w:rsidRDefault="006C301C" w:rsidP="00C50424">
      <w:pPr>
        <w:spacing w:line="460" w:lineRule="exact"/>
        <w:ind w:firstLineChars="200" w:firstLine="560"/>
        <w:jc w:val="left"/>
        <w:rPr>
          <w:sz w:val="28"/>
          <w:szCs w:val="28"/>
        </w:rPr>
      </w:pPr>
      <w:r w:rsidRPr="006C301C">
        <w:rPr>
          <w:rFonts w:hint="eastAsia"/>
          <w:sz w:val="28"/>
          <w:szCs w:val="28"/>
        </w:rPr>
        <w:t>7</w:t>
      </w:r>
      <w:r w:rsidRPr="006C301C">
        <w:rPr>
          <w:rFonts w:hint="eastAsia"/>
          <w:sz w:val="28"/>
          <w:szCs w:val="28"/>
        </w:rPr>
        <w:t>、大学生素质发展测评各项指标达到合格以上等级。</w:t>
      </w:r>
    </w:p>
    <w:p w:rsidR="00DA5741" w:rsidRPr="006C301C" w:rsidRDefault="006C301C" w:rsidP="00C50424">
      <w:pPr>
        <w:spacing w:line="460" w:lineRule="exact"/>
        <w:ind w:firstLineChars="200" w:firstLine="560"/>
        <w:jc w:val="left"/>
        <w:rPr>
          <w:sz w:val="28"/>
          <w:szCs w:val="28"/>
        </w:rPr>
      </w:pPr>
      <w:r w:rsidRPr="006C301C">
        <w:rPr>
          <w:rFonts w:hint="eastAsia"/>
          <w:sz w:val="28"/>
          <w:szCs w:val="28"/>
        </w:rPr>
        <w:t>三、评选及表彰办法：</w:t>
      </w:r>
    </w:p>
    <w:p w:rsidR="00443AD9" w:rsidRDefault="00443AD9" w:rsidP="00C50424">
      <w:pPr>
        <w:spacing w:line="460" w:lineRule="exact"/>
        <w:ind w:firstLineChars="200" w:firstLine="560"/>
        <w:rPr>
          <w:sz w:val="28"/>
          <w:szCs w:val="28"/>
        </w:rPr>
      </w:pPr>
      <w:r>
        <w:rPr>
          <w:rFonts w:hint="eastAsia"/>
          <w:sz w:val="28"/>
          <w:szCs w:val="28"/>
        </w:rPr>
        <w:t>1</w:t>
      </w:r>
      <w:r>
        <w:rPr>
          <w:rFonts w:hint="eastAsia"/>
          <w:sz w:val="28"/>
          <w:szCs w:val="28"/>
        </w:rPr>
        <w:t>、</w:t>
      </w:r>
      <w:r w:rsidR="006C301C" w:rsidRPr="006C301C">
        <w:rPr>
          <w:sz w:val="28"/>
          <w:szCs w:val="28"/>
        </w:rPr>
        <w:t>学</w:t>
      </w:r>
      <w:r w:rsidR="006C301C">
        <w:rPr>
          <w:rFonts w:hint="eastAsia"/>
          <w:sz w:val="28"/>
          <w:szCs w:val="28"/>
        </w:rPr>
        <w:t>生</w:t>
      </w:r>
      <w:r w:rsidR="006C301C" w:rsidRPr="006C301C">
        <w:rPr>
          <w:sz w:val="28"/>
          <w:szCs w:val="28"/>
        </w:rPr>
        <w:t>根据</w:t>
      </w:r>
      <w:r w:rsidR="007D60C1">
        <w:rPr>
          <w:sz w:val="28"/>
          <w:szCs w:val="28"/>
        </w:rPr>
        <w:t>院学生工作处统一</w:t>
      </w:r>
      <w:r w:rsidR="007D60C1">
        <w:rPr>
          <w:rFonts w:hint="eastAsia"/>
          <w:sz w:val="28"/>
          <w:szCs w:val="28"/>
        </w:rPr>
        <w:t>组织</w:t>
      </w:r>
      <w:r w:rsidR="006C301C" w:rsidRPr="006C301C">
        <w:rPr>
          <w:sz w:val="28"/>
          <w:szCs w:val="28"/>
        </w:rPr>
        <w:t>的</w:t>
      </w:r>
      <w:r w:rsidR="006C301C">
        <w:rPr>
          <w:sz w:val="28"/>
          <w:szCs w:val="28"/>
        </w:rPr>
        <w:t>海外学术交流国家路线</w:t>
      </w:r>
      <w:r>
        <w:rPr>
          <w:sz w:val="28"/>
          <w:szCs w:val="28"/>
        </w:rPr>
        <w:t>申请海外学术交流奖学金</w:t>
      </w:r>
      <w:r>
        <w:rPr>
          <w:rFonts w:hint="eastAsia"/>
          <w:sz w:val="28"/>
          <w:szCs w:val="28"/>
        </w:rPr>
        <w:t>；</w:t>
      </w:r>
    </w:p>
    <w:p w:rsidR="00443AD9" w:rsidRDefault="00443AD9" w:rsidP="00C50424">
      <w:pPr>
        <w:spacing w:line="460" w:lineRule="exact"/>
        <w:ind w:firstLineChars="200" w:firstLine="560"/>
        <w:rPr>
          <w:sz w:val="28"/>
          <w:szCs w:val="28"/>
        </w:rPr>
      </w:pPr>
      <w:r>
        <w:rPr>
          <w:rFonts w:hint="eastAsia"/>
          <w:sz w:val="28"/>
          <w:szCs w:val="28"/>
        </w:rPr>
        <w:t>2</w:t>
      </w:r>
      <w:r>
        <w:rPr>
          <w:rFonts w:hint="eastAsia"/>
          <w:sz w:val="28"/>
          <w:szCs w:val="28"/>
        </w:rPr>
        <w:t>、</w:t>
      </w:r>
      <w:r w:rsidR="006C301C">
        <w:rPr>
          <w:sz w:val="28"/>
          <w:szCs w:val="28"/>
        </w:rPr>
        <w:t>辅导员和</w:t>
      </w:r>
      <w:r>
        <w:rPr>
          <w:sz w:val="28"/>
          <w:szCs w:val="28"/>
        </w:rPr>
        <w:t>各</w:t>
      </w:r>
      <w:r w:rsidR="006C301C">
        <w:rPr>
          <w:sz w:val="28"/>
          <w:szCs w:val="28"/>
        </w:rPr>
        <w:t>系学生工作办公室负责初审</w:t>
      </w:r>
      <w:r>
        <w:rPr>
          <w:sz w:val="28"/>
          <w:szCs w:val="28"/>
        </w:rPr>
        <w:t>学生申请的材料</w:t>
      </w:r>
      <w:r w:rsidR="006C301C">
        <w:rPr>
          <w:rFonts w:hint="eastAsia"/>
          <w:sz w:val="28"/>
          <w:szCs w:val="28"/>
        </w:rPr>
        <w:t>，</w:t>
      </w:r>
      <w:r>
        <w:rPr>
          <w:sz w:val="28"/>
          <w:szCs w:val="28"/>
        </w:rPr>
        <w:t>院学生工作处负责审核</w:t>
      </w:r>
      <w:r w:rsidR="00815CAB">
        <w:rPr>
          <w:rFonts w:hint="eastAsia"/>
          <w:sz w:val="28"/>
          <w:szCs w:val="28"/>
        </w:rPr>
        <w:t>、</w:t>
      </w:r>
      <w:r w:rsidR="00815CAB">
        <w:rPr>
          <w:sz w:val="28"/>
          <w:szCs w:val="28"/>
        </w:rPr>
        <w:t>鉴定以及</w:t>
      </w:r>
      <w:r>
        <w:rPr>
          <w:sz w:val="28"/>
          <w:szCs w:val="28"/>
        </w:rPr>
        <w:t>评定此项奖学金</w:t>
      </w:r>
      <w:r>
        <w:rPr>
          <w:rFonts w:hint="eastAsia"/>
          <w:sz w:val="28"/>
          <w:szCs w:val="28"/>
        </w:rPr>
        <w:t>；</w:t>
      </w:r>
    </w:p>
    <w:p w:rsidR="00DA5741" w:rsidRDefault="00443AD9" w:rsidP="00C50424">
      <w:pPr>
        <w:spacing w:line="460" w:lineRule="exact"/>
        <w:ind w:firstLineChars="200" w:firstLine="560"/>
        <w:rPr>
          <w:sz w:val="28"/>
          <w:szCs w:val="28"/>
        </w:rPr>
      </w:pPr>
      <w:r>
        <w:rPr>
          <w:rFonts w:hint="eastAsia"/>
          <w:sz w:val="28"/>
          <w:szCs w:val="28"/>
        </w:rPr>
        <w:t>3</w:t>
      </w:r>
      <w:r>
        <w:rPr>
          <w:rFonts w:hint="eastAsia"/>
          <w:sz w:val="28"/>
          <w:szCs w:val="28"/>
        </w:rPr>
        <w:t>、学院每年在组织学生申请参加海外学术交流期间组织学生申报海外学术交流奖学金，学生顺利完成海外学术交流，学院每年</w:t>
      </w:r>
      <w:r>
        <w:rPr>
          <w:rFonts w:hint="eastAsia"/>
          <w:sz w:val="28"/>
          <w:szCs w:val="28"/>
        </w:rPr>
        <w:t>11</w:t>
      </w:r>
      <w:r>
        <w:rPr>
          <w:rFonts w:hint="eastAsia"/>
          <w:sz w:val="28"/>
          <w:szCs w:val="28"/>
        </w:rPr>
        <w:t>月份集中发放海外学术交流奖学金</w:t>
      </w:r>
      <w:r w:rsidR="0061038E">
        <w:rPr>
          <w:rFonts w:hint="eastAsia"/>
          <w:sz w:val="28"/>
          <w:szCs w:val="28"/>
        </w:rPr>
        <w:t>，并发放荣誉证书</w:t>
      </w:r>
      <w:r>
        <w:rPr>
          <w:rFonts w:hint="eastAsia"/>
          <w:sz w:val="28"/>
          <w:szCs w:val="28"/>
        </w:rPr>
        <w:t>；</w:t>
      </w:r>
    </w:p>
    <w:p w:rsidR="00443AD9" w:rsidRDefault="00443AD9" w:rsidP="00C50424">
      <w:pPr>
        <w:spacing w:line="460" w:lineRule="exact"/>
        <w:ind w:firstLineChars="200" w:firstLine="560"/>
        <w:rPr>
          <w:sz w:val="28"/>
          <w:szCs w:val="28"/>
        </w:rPr>
      </w:pPr>
      <w:r>
        <w:rPr>
          <w:rFonts w:hint="eastAsia"/>
          <w:sz w:val="28"/>
          <w:szCs w:val="28"/>
        </w:rPr>
        <w:t>4</w:t>
      </w:r>
      <w:r>
        <w:rPr>
          <w:rFonts w:hint="eastAsia"/>
          <w:sz w:val="28"/>
          <w:szCs w:val="28"/>
        </w:rPr>
        <w:t>、申请</w:t>
      </w:r>
      <w:r w:rsidR="00EC3864">
        <w:rPr>
          <w:rFonts w:hint="eastAsia"/>
          <w:sz w:val="28"/>
          <w:szCs w:val="28"/>
        </w:rPr>
        <w:t>名额超过</w:t>
      </w:r>
      <w:r w:rsidR="00C638B7">
        <w:rPr>
          <w:rFonts w:hint="eastAsia"/>
          <w:sz w:val="28"/>
          <w:szCs w:val="28"/>
        </w:rPr>
        <w:t>计划</w:t>
      </w:r>
      <w:r w:rsidR="00EC3864">
        <w:rPr>
          <w:rFonts w:hint="eastAsia"/>
          <w:sz w:val="28"/>
          <w:szCs w:val="28"/>
        </w:rPr>
        <w:t>人</w:t>
      </w:r>
      <w:r w:rsidR="00C638B7">
        <w:rPr>
          <w:rFonts w:hint="eastAsia"/>
          <w:sz w:val="28"/>
          <w:szCs w:val="28"/>
        </w:rPr>
        <w:t>数时</w:t>
      </w:r>
      <w:r w:rsidR="00EC3864">
        <w:rPr>
          <w:rFonts w:hint="eastAsia"/>
          <w:sz w:val="28"/>
          <w:szCs w:val="28"/>
        </w:rPr>
        <w:t>，学院结合所有申报学生的专业成绩</w:t>
      </w:r>
      <w:r w:rsidR="00815CAB">
        <w:rPr>
          <w:rFonts w:hint="eastAsia"/>
          <w:sz w:val="28"/>
          <w:szCs w:val="28"/>
        </w:rPr>
        <w:t>排名</w:t>
      </w:r>
      <w:r w:rsidR="00C638B7">
        <w:rPr>
          <w:rFonts w:hint="eastAsia"/>
          <w:sz w:val="28"/>
          <w:szCs w:val="28"/>
        </w:rPr>
        <w:t>等</w:t>
      </w:r>
      <w:r w:rsidR="00EC3864">
        <w:rPr>
          <w:rFonts w:hint="eastAsia"/>
          <w:sz w:val="28"/>
          <w:szCs w:val="28"/>
        </w:rPr>
        <w:t>情况进行择优评选；</w:t>
      </w:r>
    </w:p>
    <w:p w:rsidR="00EC3864" w:rsidRDefault="004A5B40" w:rsidP="00C50424">
      <w:pPr>
        <w:spacing w:line="460" w:lineRule="exact"/>
        <w:ind w:firstLineChars="200" w:firstLine="560"/>
        <w:rPr>
          <w:sz w:val="28"/>
          <w:szCs w:val="28"/>
        </w:rPr>
      </w:pPr>
      <w:r>
        <w:rPr>
          <w:rFonts w:hint="eastAsia"/>
          <w:sz w:val="28"/>
          <w:szCs w:val="28"/>
        </w:rPr>
        <w:t>5</w:t>
      </w:r>
      <w:r w:rsidR="00EC3864">
        <w:rPr>
          <w:rFonts w:hint="eastAsia"/>
          <w:sz w:val="28"/>
          <w:szCs w:val="28"/>
        </w:rPr>
        <w:t>、</w:t>
      </w:r>
      <w:r w:rsidR="0061038E">
        <w:rPr>
          <w:rFonts w:hint="eastAsia"/>
          <w:sz w:val="28"/>
          <w:szCs w:val="28"/>
        </w:rPr>
        <w:t>其他未尽事项由院学生工作处负责解释。</w:t>
      </w:r>
    </w:p>
    <w:p w:rsidR="0061038E" w:rsidRDefault="0061038E" w:rsidP="00C50424">
      <w:pPr>
        <w:spacing w:line="460" w:lineRule="exact"/>
        <w:ind w:firstLineChars="200" w:firstLine="560"/>
        <w:rPr>
          <w:sz w:val="28"/>
          <w:szCs w:val="28"/>
        </w:rPr>
      </w:pPr>
      <w:r>
        <w:rPr>
          <w:rFonts w:hint="eastAsia"/>
          <w:sz w:val="28"/>
          <w:szCs w:val="28"/>
        </w:rPr>
        <w:t xml:space="preserve"> </w:t>
      </w:r>
    </w:p>
    <w:p w:rsidR="0061038E" w:rsidRDefault="0061038E" w:rsidP="00C50424">
      <w:pPr>
        <w:spacing w:line="460" w:lineRule="exact"/>
        <w:ind w:firstLineChars="200" w:firstLine="560"/>
        <w:rPr>
          <w:sz w:val="28"/>
          <w:szCs w:val="28"/>
        </w:rPr>
      </w:pPr>
      <w:r>
        <w:rPr>
          <w:rFonts w:hint="eastAsia"/>
          <w:sz w:val="28"/>
          <w:szCs w:val="28"/>
        </w:rPr>
        <w:t xml:space="preserve">                                    </w:t>
      </w:r>
      <w:r>
        <w:rPr>
          <w:rFonts w:hint="eastAsia"/>
          <w:sz w:val="28"/>
          <w:szCs w:val="28"/>
        </w:rPr>
        <w:t>徐海学院学生工作处</w:t>
      </w:r>
    </w:p>
    <w:p w:rsidR="0061038E" w:rsidRDefault="0061038E" w:rsidP="00C50424">
      <w:pPr>
        <w:spacing w:line="460" w:lineRule="exact"/>
        <w:ind w:firstLineChars="200" w:firstLine="560"/>
        <w:rPr>
          <w:sz w:val="28"/>
          <w:szCs w:val="28"/>
        </w:rPr>
      </w:pPr>
      <w:r>
        <w:rPr>
          <w:rFonts w:hint="eastAsia"/>
          <w:sz w:val="28"/>
          <w:szCs w:val="28"/>
        </w:rPr>
        <w:t xml:space="preserve">                                      2018</w:t>
      </w:r>
      <w:r>
        <w:rPr>
          <w:rFonts w:hint="eastAsia"/>
          <w:sz w:val="28"/>
          <w:szCs w:val="28"/>
        </w:rPr>
        <w:t>年</w:t>
      </w:r>
      <w:r>
        <w:rPr>
          <w:rFonts w:hint="eastAsia"/>
          <w:sz w:val="28"/>
          <w:szCs w:val="28"/>
        </w:rPr>
        <w:t>12</w:t>
      </w:r>
      <w:r>
        <w:rPr>
          <w:rFonts w:hint="eastAsia"/>
          <w:sz w:val="28"/>
          <w:szCs w:val="28"/>
        </w:rPr>
        <w:t>月</w:t>
      </w:r>
      <w:r>
        <w:rPr>
          <w:rFonts w:hint="eastAsia"/>
          <w:sz w:val="28"/>
          <w:szCs w:val="28"/>
        </w:rPr>
        <w:t>2</w:t>
      </w:r>
      <w:r w:rsidR="00C638B7">
        <w:rPr>
          <w:rFonts w:hint="eastAsia"/>
          <w:sz w:val="28"/>
          <w:szCs w:val="28"/>
        </w:rPr>
        <w:t>6</w:t>
      </w:r>
      <w:r>
        <w:rPr>
          <w:rFonts w:hint="eastAsia"/>
          <w:sz w:val="28"/>
          <w:szCs w:val="28"/>
        </w:rPr>
        <w:t>日</w:t>
      </w:r>
      <w:bookmarkStart w:id="0" w:name="_GoBack"/>
      <w:bookmarkEnd w:id="0"/>
    </w:p>
    <w:sectPr w:rsidR="0061038E" w:rsidSect="000E2D74">
      <w:pgSz w:w="11906" w:h="16838" w:code="9"/>
      <w:pgMar w:top="851" w:right="1797" w:bottom="85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460" w:rsidRDefault="00510460" w:rsidP="000E2D74">
      <w:r>
        <w:separator/>
      </w:r>
    </w:p>
  </w:endnote>
  <w:endnote w:type="continuationSeparator" w:id="0">
    <w:p w:rsidR="00510460" w:rsidRDefault="00510460" w:rsidP="000E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460" w:rsidRDefault="00510460" w:rsidP="000E2D74">
      <w:r>
        <w:separator/>
      </w:r>
    </w:p>
  </w:footnote>
  <w:footnote w:type="continuationSeparator" w:id="0">
    <w:p w:rsidR="00510460" w:rsidRDefault="00510460" w:rsidP="000E2D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0C0"/>
    <w:rsid w:val="000B7AAF"/>
    <w:rsid w:val="000C11F8"/>
    <w:rsid w:val="000E2D74"/>
    <w:rsid w:val="000F6E05"/>
    <w:rsid w:val="00236DF8"/>
    <w:rsid w:val="00443AD9"/>
    <w:rsid w:val="004A5B40"/>
    <w:rsid w:val="00510460"/>
    <w:rsid w:val="0061038E"/>
    <w:rsid w:val="006B6F22"/>
    <w:rsid w:val="006C301C"/>
    <w:rsid w:val="007D60C1"/>
    <w:rsid w:val="00815CAB"/>
    <w:rsid w:val="008863A9"/>
    <w:rsid w:val="009953E6"/>
    <w:rsid w:val="00A631D9"/>
    <w:rsid w:val="00C50424"/>
    <w:rsid w:val="00C638B7"/>
    <w:rsid w:val="00CB23F1"/>
    <w:rsid w:val="00D1018F"/>
    <w:rsid w:val="00D30DEB"/>
    <w:rsid w:val="00DA5741"/>
    <w:rsid w:val="00DE1275"/>
    <w:rsid w:val="00E56D36"/>
    <w:rsid w:val="00EC3864"/>
    <w:rsid w:val="00F02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D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2D74"/>
    <w:rPr>
      <w:sz w:val="18"/>
      <w:szCs w:val="18"/>
    </w:rPr>
  </w:style>
  <w:style w:type="paragraph" w:styleId="a4">
    <w:name w:val="footer"/>
    <w:basedOn w:val="a"/>
    <w:link w:val="Char0"/>
    <w:uiPriority w:val="99"/>
    <w:unhideWhenUsed/>
    <w:rsid w:val="000E2D74"/>
    <w:pPr>
      <w:tabs>
        <w:tab w:val="center" w:pos="4153"/>
        <w:tab w:val="right" w:pos="8306"/>
      </w:tabs>
      <w:snapToGrid w:val="0"/>
      <w:jc w:val="left"/>
    </w:pPr>
    <w:rPr>
      <w:sz w:val="18"/>
      <w:szCs w:val="18"/>
    </w:rPr>
  </w:style>
  <w:style w:type="character" w:customStyle="1" w:styleId="Char0">
    <w:name w:val="页脚 Char"/>
    <w:basedOn w:val="a0"/>
    <w:link w:val="a4"/>
    <w:uiPriority w:val="99"/>
    <w:rsid w:val="000E2D74"/>
    <w:rPr>
      <w:sz w:val="18"/>
      <w:szCs w:val="18"/>
    </w:rPr>
  </w:style>
  <w:style w:type="paragraph" w:styleId="a5">
    <w:name w:val="Date"/>
    <w:basedOn w:val="a"/>
    <w:next w:val="a"/>
    <w:link w:val="Char1"/>
    <w:uiPriority w:val="99"/>
    <w:semiHidden/>
    <w:unhideWhenUsed/>
    <w:rsid w:val="000E2D74"/>
    <w:pPr>
      <w:ind w:leftChars="2500" w:left="100"/>
    </w:pPr>
  </w:style>
  <w:style w:type="character" w:customStyle="1" w:styleId="Char1">
    <w:name w:val="日期 Char"/>
    <w:basedOn w:val="a0"/>
    <w:link w:val="a5"/>
    <w:uiPriority w:val="99"/>
    <w:semiHidden/>
    <w:rsid w:val="000E2D74"/>
  </w:style>
  <w:style w:type="paragraph" w:styleId="a6">
    <w:name w:val="Plain Text"/>
    <w:basedOn w:val="a"/>
    <w:link w:val="Char2"/>
    <w:rsid w:val="000E2D74"/>
    <w:rPr>
      <w:rFonts w:ascii="宋体" w:eastAsia="宋体" w:hAnsi="Courier New" w:cs="Times New Roman"/>
      <w:szCs w:val="20"/>
    </w:rPr>
  </w:style>
  <w:style w:type="character" w:customStyle="1" w:styleId="Char2">
    <w:name w:val="纯文本 Char"/>
    <w:basedOn w:val="a0"/>
    <w:link w:val="a6"/>
    <w:rsid w:val="000E2D74"/>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D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2D74"/>
    <w:rPr>
      <w:sz w:val="18"/>
      <w:szCs w:val="18"/>
    </w:rPr>
  </w:style>
  <w:style w:type="paragraph" w:styleId="a4">
    <w:name w:val="footer"/>
    <w:basedOn w:val="a"/>
    <w:link w:val="Char0"/>
    <w:uiPriority w:val="99"/>
    <w:unhideWhenUsed/>
    <w:rsid w:val="000E2D74"/>
    <w:pPr>
      <w:tabs>
        <w:tab w:val="center" w:pos="4153"/>
        <w:tab w:val="right" w:pos="8306"/>
      </w:tabs>
      <w:snapToGrid w:val="0"/>
      <w:jc w:val="left"/>
    </w:pPr>
    <w:rPr>
      <w:sz w:val="18"/>
      <w:szCs w:val="18"/>
    </w:rPr>
  </w:style>
  <w:style w:type="character" w:customStyle="1" w:styleId="Char0">
    <w:name w:val="页脚 Char"/>
    <w:basedOn w:val="a0"/>
    <w:link w:val="a4"/>
    <w:uiPriority w:val="99"/>
    <w:rsid w:val="000E2D74"/>
    <w:rPr>
      <w:sz w:val="18"/>
      <w:szCs w:val="18"/>
    </w:rPr>
  </w:style>
  <w:style w:type="paragraph" w:styleId="a5">
    <w:name w:val="Date"/>
    <w:basedOn w:val="a"/>
    <w:next w:val="a"/>
    <w:link w:val="Char1"/>
    <w:uiPriority w:val="99"/>
    <w:semiHidden/>
    <w:unhideWhenUsed/>
    <w:rsid w:val="000E2D74"/>
    <w:pPr>
      <w:ind w:leftChars="2500" w:left="100"/>
    </w:pPr>
  </w:style>
  <w:style w:type="character" w:customStyle="1" w:styleId="Char1">
    <w:name w:val="日期 Char"/>
    <w:basedOn w:val="a0"/>
    <w:link w:val="a5"/>
    <w:uiPriority w:val="99"/>
    <w:semiHidden/>
    <w:rsid w:val="000E2D74"/>
  </w:style>
  <w:style w:type="paragraph" w:styleId="a6">
    <w:name w:val="Plain Text"/>
    <w:basedOn w:val="a"/>
    <w:link w:val="Char2"/>
    <w:rsid w:val="000E2D74"/>
    <w:rPr>
      <w:rFonts w:ascii="宋体" w:eastAsia="宋体" w:hAnsi="Courier New" w:cs="Times New Roman"/>
      <w:szCs w:val="20"/>
    </w:rPr>
  </w:style>
  <w:style w:type="character" w:customStyle="1" w:styleId="Char2">
    <w:name w:val="纯文本 Char"/>
    <w:basedOn w:val="a0"/>
    <w:link w:val="a6"/>
    <w:rsid w:val="000E2D74"/>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111</Words>
  <Characters>637</Characters>
  <Application>Microsoft Office Word</Application>
  <DocSecurity>0</DocSecurity>
  <Lines>5</Lines>
  <Paragraphs>1</Paragraphs>
  <ScaleCrop>false</ScaleCrop>
  <Company>MicroWin10.com</Company>
  <LinksUpToDate>false</LinksUpToDate>
  <CharactersWithSpaces>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20</cp:revision>
  <cp:lastPrinted>2018-12-26T01:44:00Z</cp:lastPrinted>
  <dcterms:created xsi:type="dcterms:W3CDTF">2018-12-20T07:17:00Z</dcterms:created>
  <dcterms:modified xsi:type="dcterms:W3CDTF">2019-09-04T01:42:00Z</dcterms:modified>
</cp:coreProperties>
</file>